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D5" w:rsidRDefault="00CF3743">
      <w:r>
        <w:rPr>
          <w:rFonts w:ascii="Arial" w:hAnsi="Arial" w:cs="Arial"/>
          <w:b/>
          <w:bCs/>
          <w:color w:val="2980B9"/>
          <w:sz w:val="30"/>
          <w:szCs w:val="30"/>
          <w:bdr w:val="none" w:sz="0" w:space="0" w:color="auto" w:frame="1"/>
        </w:rPr>
        <w:t>Temporary COVID-19 Personal Care Attendant - Eight (8) Hour Course</w:t>
      </w:r>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t>The COVID-19 Personal Care Attendant (PCA) Course permits comprehensive care facilities (nursing homes) to employ a trained Personal Care Attendant to perform defined resident care procedures that do not require the skill or training required for a Certified Nurse Aide (CNA).</w:t>
      </w:r>
      <w:r>
        <w:rPr>
          <w:rFonts w:ascii="Arial" w:hAnsi="Arial" w:cs="Arial"/>
          <w:color w:val="000000"/>
          <w:sz w:val="23"/>
          <w:szCs w:val="23"/>
          <w:bdr w:val="none" w:sz="0" w:space="0" w:color="auto" w:frame="1"/>
        </w:rPr>
        <w:br/>
        <w:t> </w:t>
      </w:r>
      <w:r>
        <w:rPr>
          <w:rFonts w:ascii="Arial" w:hAnsi="Arial" w:cs="Arial"/>
          <w:color w:val="000000"/>
          <w:sz w:val="23"/>
          <w:szCs w:val="23"/>
          <w:bdr w:val="none" w:sz="0" w:space="0" w:color="auto" w:frame="1"/>
        </w:rPr>
        <w:br/>
        <w:t>The PCA position is a temporary accommodation made by the State of Indiana to address work increases and staffing shortages caused by the 2020 COVID-19 pandemic.  The position and its attendant training are implementations by Indiana State Department of Health (ISDH) of the purposes and directives of Governor Eric Holcomb’s  March 6, 2020 “Declaration of Public Health Emergency for Coronavirus Disease 2019 Outbreak (the “Executive Order”).  The PCA position will be authorized only while the Executive Order remains in effect, plus any additional time afterward the ISDH deems necessary to facilitate providers’ orderly resumption of normal staffing.  </w:t>
      </w:r>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t>Detailed information related to the COVID-19 Personal Care Attendant Course including personal requirements, training standards, and required areas of instruction / competency are available:</w:t>
      </w:r>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r>
      <w:hyperlink r:id="rId4" w:tgtFrame="_blank" w:tooltip="Temporary COVID-19 Personal Care Attendant (Waiver Aide) Eight (8) Hour Course" w:history="1">
        <w:r>
          <w:rPr>
            <w:rStyle w:val="Hyperlink"/>
            <w:rFonts w:ascii="Arial" w:hAnsi="Arial" w:cs="Arial"/>
            <w:sz w:val="23"/>
            <w:szCs w:val="23"/>
            <w:bdr w:val="none" w:sz="0" w:space="0" w:color="auto" w:frame="1"/>
          </w:rPr>
          <w:t>Temporary COVID-19 Personal Care Attendant (Waiver Aide) Eight (8) Hour Course</w:t>
        </w:r>
      </w:hyperlink>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r>
      <w:hyperlink r:id="rId5" w:tgtFrame="_blank" w:tooltip="COVID-19 Personal Care Attendant Simulation/Competency Check-Off" w:history="1">
        <w:r>
          <w:rPr>
            <w:rStyle w:val="Hyperlink"/>
            <w:rFonts w:ascii="Arial" w:hAnsi="Arial" w:cs="Arial"/>
            <w:sz w:val="23"/>
            <w:szCs w:val="23"/>
            <w:bdr w:val="none" w:sz="0" w:space="0" w:color="auto" w:frame="1"/>
          </w:rPr>
          <w:t>COVID-19 Personal Care Attendant Simulation/Competency Check-Off</w:t>
        </w:r>
      </w:hyperlink>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t xml:space="preserve">Please contact Nancy Adams 317-233-7119 or </w:t>
      </w:r>
      <w:hyperlink r:id="rId6" w:tgtFrame="_blank" w:tooltip="nadams1@isdh.in.gov" w:history="1">
        <w:r>
          <w:rPr>
            <w:rStyle w:val="Hyperlink"/>
            <w:rFonts w:ascii="Arial" w:hAnsi="Arial" w:cs="Arial"/>
            <w:sz w:val="23"/>
            <w:szCs w:val="23"/>
            <w:bdr w:val="none" w:sz="0" w:space="0" w:color="auto" w:frame="1"/>
          </w:rPr>
          <w:t>nadams1@isdh.in.gov</w:t>
        </w:r>
      </w:hyperlink>
      <w:r>
        <w:rPr>
          <w:rFonts w:ascii="Arial" w:hAnsi="Arial" w:cs="Arial"/>
          <w:color w:val="000000"/>
          <w:sz w:val="23"/>
          <w:szCs w:val="23"/>
          <w:bdr w:val="none" w:sz="0" w:space="0" w:color="auto" w:frame="1"/>
        </w:rPr>
        <w:t xml:space="preserve"> with questions.  </w:t>
      </w:r>
      <w:r>
        <w:rPr>
          <w:rFonts w:ascii="&amp;quot" w:hAnsi="&amp;quot"/>
          <w:color w:val="000000"/>
          <w:sz w:val="23"/>
          <w:szCs w:val="23"/>
        </w:rPr>
        <w:br/>
      </w:r>
      <w:bookmarkStart w:id="0" w:name="_GoBack"/>
      <w:bookmarkEnd w:id="0"/>
    </w:p>
    <w:sectPr w:rsidR="00241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43"/>
    <w:rsid w:val="002410D5"/>
    <w:rsid w:val="00CF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605C8-7BA2-400E-AA55-7BB4A04C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dams1@isdh.in.gov?subject=" TargetMode="External"/><Relationship Id="rId5" Type="http://schemas.openxmlformats.org/officeDocument/2006/relationships/hyperlink" Target="https://cl.exct.net/?qs=df2c9c677a8c7e69106812d2383875be5cad9018788812c194b6a64f5b064c93226d21c2f80207a449e12928a65c663c" TargetMode="External"/><Relationship Id="rId4" Type="http://schemas.openxmlformats.org/officeDocument/2006/relationships/hyperlink" Target="https://cl.exct.net/?qs=df2c9c677a8c7e69b2defc423d9d51c7362877dc9dfb65cc2a0728bc0a1316f5d9196efc1a50f19bd244aa6c1aa0c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Kara</dc:creator>
  <cp:keywords/>
  <dc:description/>
  <cp:lastModifiedBy>Dawson, Kara</cp:lastModifiedBy>
  <cp:revision>1</cp:revision>
  <dcterms:created xsi:type="dcterms:W3CDTF">2020-03-23T17:08:00Z</dcterms:created>
  <dcterms:modified xsi:type="dcterms:W3CDTF">2020-03-23T17:09:00Z</dcterms:modified>
</cp:coreProperties>
</file>